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CA2" w:rsidRDefault="00364CA2" w:rsidP="00CA0729">
      <w:pPr>
        <w:spacing w:after="0" w:line="240" w:lineRule="auto"/>
        <w:rPr>
          <w:rFonts w:ascii="Arial" w:eastAsia="Times New Roman" w:hAnsi="Arial" w:cs="Arial"/>
          <w:b/>
          <w:bCs/>
          <w:szCs w:val="24"/>
        </w:rPr>
      </w:pPr>
      <w:r>
        <w:rPr>
          <w:rFonts w:ascii="Arial" w:hAnsi="Arial" w:cs="Arial"/>
          <w:color w:val="222222"/>
          <w:shd w:val="clear" w:color="auto" w:fill="FFFFFF"/>
        </w:rPr>
        <w:t>For more information, visit: </w:t>
      </w:r>
      <w:hyperlink r:id="rId7" w:tgtFrame="_blank" w:history="1">
        <w:r>
          <w:rPr>
            <w:rStyle w:val="Hyperlink"/>
            <w:rFonts w:ascii="Arial" w:hAnsi="Arial" w:cs="Arial"/>
            <w:color w:val="1155CC"/>
            <w:shd w:val="clear" w:color="auto" w:fill="FFFFFF"/>
          </w:rPr>
          <w:t>https://www.texasffa.org/ffa-scholarships</w:t>
        </w:r>
      </w:hyperlink>
      <w:r>
        <w:rPr>
          <w:rFonts w:ascii="Arial" w:hAnsi="Arial" w:cs="Arial"/>
          <w:color w:val="222222"/>
          <w:shd w:val="clear" w:color="auto" w:fill="FFFFFF"/>
        </w:rPr>
        <w:t>. Questions</w:t>
      </w:r>
      <w:r>
        <w:rPr>
          <w:rFonts w:ascii="Arial" w:hAnsi="Arial" w:cs="Arial"/>
          <w:color w:val="222222"/>
          <w:shd w:val="clear" w:color="auto" w:fill="FFFFFF"/>
        </w:rPr>
        <w:t xml:space="preserve"> after reading this document</w:t>
      </w:r>
      <w:r>
        <w:rPr>
          <w:rFonts w:ascii="Arial" w:hAnsi="Arial" w:cs="Arial"/>
          <w:color w:val="222222"/>
          <w:shd w:val="clear" w:color="auto" w:fill="FFFFFF"/>
        </w:rPr>
        <w:t>? Reach out to Mark Jarzombek at </w:t>
      </w:r>
      <w:hyperlink r:id="rId8" w:tgtFrame="_blank" w:history="1">
        <w:r>
          <w:rPr>
            <w:rStyle w:val="Hyperlink"/>
            <w:rFonts w:ascii="Arial" w:hAnsi="Arial" w:cs="Arial"/>
            <w:color w:val="1155CC"/>
            <w:shd w:val="clear" w:color="auto" w:fill="FFFFFF"/>
          </w:rPr>
          <w:t>mjarzombek@fisd.us</w:t>
        </w:r>
      </w:hyperlink>
      <w:r>
        <w:rPr>
          <w:rFonts w:ascii="Arial" w:hAnsi="Arial" w:cs="Arial"/>
          <w:color w:val="222222"/>
          <w:shd w:val="clear" w:color="auto" w:fill="FFFFFF"/>
        </w:rPr>
        <w:t> or Kyla Williamson at </w:t>
      </w:r>
      <w:hyperlink r:id="rId9" w:tgtFrame="_blank" w:history="1">
        <w:r>
          <w:rPr>
            <w:rStyle w:val="Hyperlink"/>
            <w:rFonts w:ascii="Arial" w:hAnsi="Arial" w:cs="Arial"/>
            <w:color w:val="1155CC"/>
            <w:shd w:val="clear" w:color="auto" w:fill="FFFFFF"/>
          </w:rPr>
          <w:t>kyla.williamson@mvisd.org</w:t>
        </w:r>
      </w:hyperlink>
      <w:r>
        <w:rPr>
          <w:rFonts w:ascii="Arial" w:hAnsi="Arial" w:cs="Arial"/>
          <w:color w:val="222222"/>
          <w:shd w:val="clear" w:color="auto" w:fill="FFFFFF"/>
        </w:rPr>
        <w:t>.</w:t>
      </w:r>
    </w:p>
    <w:p w:rsidR="00364CA2" w:rsidRDefault="00364CA2" w:rsidP="00CA0729">
      <w:pPr>
        <w:spacing w:after="0" w:line="240" w:lineRule="auto"/>
        <w:rPr>
          <w:rFonts w:ascii="Arial" w:eastAsia="Times New Roman" w:hAnsi="Arial" w:cs="Arial"/>
          <w:b/>
          <w:bCs/>
          <w:szCs w:val="24"/>
        </w:rPr>
      </w:pPr>
    </w:p>
    <w:p w:rsidR="00CA0729" w:rsidRPr="00CA0729" w:rsidRDefault="00CA0729" w:rsidP="00CA0729">
      <w:pPr>
        <w:spacing w:after="0" w:line="240" w:lineRule="auto"/>
        <w:rPr>
          <w:rFonts w:ascii="Arial" w:eastAsia="Times New Roman" w:hAnsi="Arial" w:cs="Arial"/>
          <w:szCs w:val="24"/>
        </w:rPr>
      </w:pPr>
      <w:r w:rsidRPr="00CA0729">
        <w:rPr>
          <w:rFonts w:ascii="Arial" w:eastAsia="Times New Roman" w:hAnsi="Arial" w:cs="Arial"/>
          <w:b/>
          <w:bCs/>
          <w:szCs w:val="24"/>
        </w:rPr>
        <w:t>Deadlines</w:t>
      </w:r>
    </w:p>
    <w:p w:rsidR="00CA0729" w:rsidRPr="00CA0729" w:rsidRDefault="00CA0729" w:rsidP="00CA0729">
      <w:pPr>
        <w:spacing w:after="0" w:line="240" w:lineRule="auto"/>
        <w:rPr>
          <w:rFonts w:ascii="Arial" w:eastAsia="Times New Roman" w:hAnsi="Arial" w:cs="Arial"/>
          <w:szCs w:val="24"/>
        </w:rPr>
      </w:pPr>
      <w:r w:rsidRPr="00CA0729">
        <w:rPr>
          <w:rFonts w:ascii="Arial" w:eastAsia="Times New Roman" w:hAnsi="Arial" w:cs="Arial"/>
          <w:szCs w:val="24"/>
        </w:rPr>
        <w:t>April 5 Scholarship Deadline for Area VII 11:59pm (late applications will NOT be accepted)</w:t>
      </w:r>
      <w:r w:rsidRPr="00CA0729">
        <w:rPr>
          <w:rFonts w:ascii="Arial" w:eastAsia="Times New Roman" w:hAnsi="Arial" w:cs="Arial"/>
          <w:szCs w:val="24"/>
        </w:rPr>
        <w:br/>
        <w:t>April 10-14 Area Check for Errors</w:t>
      </w:r>
      <w:r w:rsidRPr="00CA0729">
        <w:rPr>
          <w:rFonts w:ascii="Arial" w:eastAsia="Times New Roman" w:hAnsi="Arial" w:cs="Arial"/>
          <w:szCs w:val="24"/>
        </w:rPr>
        <w:br/>
        <w:t>May 3-5 Area Scoring</w:t>
      </w:r>
      <w:r w:rsidRPr="00CA0729">
        <w:rPr>
          <w:rFonts w:ascii="Arial" w:eastAsia="Times New Roman" w:hAnsi="Arial" w:cs="Arial"/>
          <w:szCs w:val="24"/>
        </w:rPr>
        <w:br/>
        <w:t>May 8 State Submission Deadline</w:t>
      </w:r>
      <w:r w:rsidRPr="00CA0729">
        <w:rPr>
          <w:rFonts w:ascii="Arial" w:eastAsia="Times New Roman" w:hAnsi="Arial" w:cs="Arial"/>
          <w:szCs w:val="24"/>
        </w:rPr>
        <w:br/>
        <w:t>May 18-20 State Scoring</w:t>
      </w:r>
    </w:p>
    <w:p w:rsidR="00CA0729" w:rsidRPr="00CA0729" w:rsidRDefault="00CA0729" w:rsidP="00CA0729">
      <w:pPr>
        <w:spacing w:after="0" w:line="240" w:lineRule="auto"/>
        <w:rPr>
          <w:rFonts w:ascii="Arial" w:eastAsia="Times New Roman" w:hAnsi="Arial" w:cs="Arial"/>
          <w:szCs w:val="24"/>
        </w:rPr>
      </w:pPr>
      <w:r w:rsidRPr="00CA0729">
        <w:rPr>
          <w:rFonts w:ascii="Arial" w:eastAsia="Times New Roman" w:hAnsi="Arial" w:cs="Arial"/>
          <w:szCs w:val="24"/>
        </w:rPr>
        <w:t xml:space="preserve">June 5 State Scholarship Interviews (mock interview the night before for Area 7 </w:t>
      </w:r>
      <w:r w:rsidR="00203AD8">
        <w:rPr>
          <w:rFonts w:ascii="Arial" w:eastAsia="Times New Roman" w:hAnsi="Arial" w:cs="Arial"/>
          <w:szCs w:val="24"/>
        </w:rPr>
        <w:t xml:space="preserve">likely </w:t>
      </w:r>
      <w:r w:rsidRPr="00CA0729">
        <w:rPr>
          <w:rFonts w:ascii="Arial" w:eastAsia="Times New Roman" w:hAnsi="Arial" w:cs="Arial"/>
          <w:szCs w:val="24"/>
        </w:rPr>
        <w:t>at the Hampton Inn in Stephenville)</w:t>
      </w:r>
      <w:r w:rsidRPr="00CA0729">
        <w:rPr>
          <w:rFonts w:ascii="Arial" w:eastAsia="Times New Roman" w:hAnsi="Arial" w:cs="Arial"/>
          <w:szCs w:val="24"/>
        </w:rPr>
        <w:br/>
      </w:r>
    </w:p>
    <w:p w:rsidR="00CA0729" w:rsidRPr="00CA0729" w:rsidRDefault="00CA0729" w:rsidP="00CA0729">
      <w:pPr>
        <w:spacing w:after="0" w:line="240" w:lineRule="auto"/>
        <w:rPr>
          <w:rFonts w:ascii="Arial" w:eastAsia="Times New Roman" w:hAnsi="Arial" w:cs="Arial"/>
          <w:szCs w:val="24"/>
        </w:rPr>
      </w:pPr>
      <w:r w:rsidRPr="00CA0729">
        <w:rPr>
          <w:rFonts w:ascii="Arial" w:eastAsia="Times New Roman" w:hAnsi="Arial" w:cs="Arial"/>
          <w:b/>
          <w:bCs/>
          <w:szCs w:val="24"/>
        </w:rPr>
        <w:t>Reminders</w:t>
      </w:r>
      <w:r>
        <w:rPr>
          <w:rFonts w:ascii="Arial" w:eastAsia="Times New Roman" w:hAnsi="Arial" w:cs="Arial"/>
          <w:b/>
          <w:bCs/>
          <w:szCs w:val="24"/>
        </w:rPr>
        <w:t xml:space="preserve"> &amp; Tips</w:t>
      </w:r>
    </w:p>
    <w:p w:rsidR="00364CA2" w:rsidRDefault="00CA0729" w:rsidP="00CA0729">
      <w:pPr>
        <w:spacing w:after="0" w:line="240" w:lineRule="auto"/>
        <w:rPr>
          <w:rFonts w:ascii="Arial" w:eastAsia="Times New Roman" w:hAnsi="Arial" w:cs="Arial"/>
          <w:szCs w:val="24"/>
        </w:rPr>
      </w:pPr>
      <w:r w:rsidRPr="00CA0729">
        <w:rPr>
          <w:rFonts w:ascii="Arial" w:eastAsia="Times New Roman" w:hAnsi="Arial" w:cs="Arial"/>
          <w:szCs w:val="24"/>
        </w:rPr>
        <w:t>The Texas FFA Scholarship application is open. Super scores for SAT/ACT tests will NOT be accepted for testing scores. This means there is no change in the formatting of scores from previous years and they will be traditional scores. </w:t>
      </w:r>
    </w:p>
    <w:p w:rsidR="00364CA2" w:rsidRDefault="00364CA2" w:rsidP="00CA0729">
      <w:pPr>
        <w:spacing w:after="0" w:line="240" w:lineRule="auto"/>
        <w:rPr>
          <w:rFonts w:ascii="Arial" w:eastAsia="Times New Roman" w:hAnsi="Arial" w:cs="Arial"/>
          <w:szCs w:val="24"/>
        </w:rPr>
      </w:pPr>
    </w:p>
    <w:p w:rsidR="00364CA2" w:rsidRDefault="00CA0729" w:rsidP="00CA0729">
      <w:pPr>
        <w:spacing w:after="0" w:line="240" w:lineRule="auto"/>
        <w:rPr>
          <w:rFonts w:ascii="Arial" w:eastAsia="Times New Roman" w:hAnsi="Arial" w:cs="Arial"/>
          <w:szCs w:val="24"/>
        </w:rPr>
      </w:pPr>
      <w:r w:rsidRPr="00CA0729">
        <w:rPr>
          <w:rFonts w:ascii="Arial" w:eastAsia="Times New Roman" w:hAnsi="Arial" w:cs="Arial"/>
          <w:szCs w:val="24"/>
        </w:rPr>
        <w:t>Please remind your students to sign up for the required tests and to complete their FAFSA as soon as possible to avoid having errors later on. Be sure that the student's name is on the FAFSA and test score reports. You may need to use File&gt;Print&gt;Save as PDF then save the file to get the format with the student's name on it.</w:t>
      </w:r>
      <w:r w:rsidR="00364CA2">
        <w:rPr>
          <w:rFonts w:ascii="Arial" w:eastAsia="Times New Roman" w:hAnsi="Arial" w:cs="Arial"/>
          <w:szCs w:val="24"/>
        </w:rPr>
        <w:t xml:space="preserve"> </w:t>
      </w:r>
      <w:r w:rsidR="00364CA2" w:rsidRPr="00CA0729">
        <w:rPr>
          <w:rFonts w:ascii="Arial" w:eastAsia="Times New Roman" w:hAnsi="Arial" w:cs="Arial"/>
          <w:szCs w:val="24"/>
        </w:rPr>
        <w:t>The application DOES NOT need the entire FAFSA report. It only needs the first page with the student's name and EFC number.</w:t>
      </w:r>
    </w:p>
    <w:p w:rsidR="00364CA2" w:rsidRDefault="00364CA2" w:rsidP="00CA0729">
      <w:pPr>
        <w:spacing w:after="0" w:line="240" w:lineRule="auto"/>
        <w:rPr>
          <w:rFonts w:ascii="Arial" w:eastAsia="Times New Roman" w:hAnsi="Arial" w:cs="Arial"/>
          <w:szCs w:val="24"/>
        </w:rPr>
      </w:pPr>
    </w:p>
    <w:p w:rsidR="00364CA2" w:rsidRDefault="00CA0729" w:rsidP="00CA0729">
      <w:pPr>
        <w:spacing w:after="0" w:line="240" w:lineRule="auto"/>
        <w:rPr>
          <w:rFonts w:ascii="Arial" w:eastAsia="Times New Roman" w:hAnsi="Arial" w:cs="Arial"/>
          <w:szCs w:val="24"/>
        </w:rPr>
      </w:pPr>
      <w:r w:rsidRPr="00CA0729">
        <w:rPr>
          <w:rFonts w:ascii="Arial" w:eastAsia="Times New Roman" w:hAnsi="Arial" w:cs="Arial"/>
          <w:szCs w:val="24"/>
        </w:rPr>
        <w:t xml:space="preserve">Enter course titles and grades EXACTLY how they are on the student's transcript at 3.5 years in high school. For example, if the transcript says PAFNR for Principles of AFNR, enter PAFNR into the application. </w:t>
      </w:r>
    </w:p>
    <w:p w:rsidR="00364CA2" w:rsidRDefault="00364CA2" w:rsidP="00CA0729">
      <w:pPr>
        <w:spacing w:after="0" w:line="240" w:lineRule="auto"/>
        <w:rPr>
          <w:rFonts w:ascii="Arial" w:eastAsia="Times New Roman" w:hAnsi="Arial" w:cs="Arial"/>
          <w:szCs w:val="24"/>
        </w:rPr>
      </w:pPr>
    </w:p>
    <w:p w:rsidR="00CA0729" w:rsidRPr="00CA0729" w:rsidRDefault="00203AD8" w:rsidP="00CA0729">
      <w:pPr>
        <w:spacing w:after="0" w:line="240" w:lineRule="auto"/>
        <w:rPr>
          <w:rFonts w:ascii="Arial" w:eastAsia="Times New Roman" w:hAnsi="Arial" w:cs="Arial"/>
          <w:szCs w:val="24"/>
        </w:rPr>
      </w:pPr>
      <w:r>
        <w:rPr>
          <w:rFonts w:ascii="Arial" w:eastAsia="Times New Roman" w:hAnsi="Arial" w:cs="Arial"/>
          <w:szCs w:val="24"/>
        </w:rPr>
        <w:t>It is recommended</w:t>
      </w:r>
      <w:r w:rsidR="00CA0729">
        <w:rPr>
          <w:rFonts w:ascii="Arial" w:eastAsia="Times New Roman" w:hAnsi="Arial" w:cs="Arial"/>
          <w:szCs w:val="24"/>
        </w:rPr>
        <w:t xml:space="preserve"> to separate district, area, state, and national participations on separate rows. Do NOT include them all on one row. </w:t>
      </w:r>
    </w:p>
    <w:p w:rsidR="00CA0729" w:rsidRPr="00CA0729" w:rsidRDefault="00CA0729" w:rsidP="00CA0729">
      <w:pPr>
        <w:spacing w:after="0" w:line="240" w:lineRule="auto"/>
        <w:rPr>
          <w:rFonts w:ascii="Arial" w:eastAsia="Times New Roman" w:hAnsi="Arial" w:cs="Arial"/>
          <w:szCs w:val="24"/>
        </w:rPr>
      </w:pPr>
    </w:p>
    <w:p w:rsidR="00CA0729" w:rsidRPr="00CA0729" w:rsidRDefault="00CA0729" w:rsidP="00CA0729">
      <w:pPr>
        <w:spacing w:after="0" w:line="240" w:lineRule="auto"/>
        <w:rPr>
          <w:rFonts w:ascii="Arial" w:eastAsia="Times New Roman" w:hAnsi="Arial" w:cs="Arial"/>
          <w:szCs w:val="24"/>
        </w:rPr>
      </w:pPr>
      <w:r w:rsidRPr="00CA0729">
        <w:rPr>
          <w:rFonts w:ascii="Arial" w:eastAsia="Times New Roman" w:hAnsi="Arial" w:cs="Arial"/>
          <w:b/>
          <w:bCs/>
          <w:szCs w:val="24"/>
        </w:rPr>
        <w:t>Automatic Scholarship Disqualifications</w:t>
      </w:r>
    </w:p>
    <w:p w:rsidR="00CA0729" w:rsidRPr="00CA0729" w:rsidRDefault="00CA0729" w:rsidP="00CA0729">
      <w:pPr>
        <w:spacing w:after="0" w:line="240" w:lineRule="auto"/>
        <w:rPr>
          <w:rFonts w:ascii="Arial" w:eastAsia="Times New Roman" w:hAnsi="Arial" w:cs="Arial"/>
          <w:szCs w:val="24"/>
        </w:rPr>
      </w:pPr>
      <w:r w:rsidRPr="00CA0729">
        <w:rPr>
          <w:rFonts w:ascii="Arial" w:eastAsia="Times New Roman" w:hAnsi="Arial" w:cs="Arial"/>
          <w:szCs w:val="24"/>
        </w:rPr>
        <w:t xml:space="preserve">As per Texas FFA Policy, Texas FFA Scholarship </w:t>
      </w:r>
      <w:r>
        <w:rPr>
          <w:rFonts w:ascii="Arial" w:eastAsia="Times New Roman" w:hAnsi="Arial" w:cs="Arial"/>
          <w:szCs w:val="24"/>
        </w:rPr>
        <w:t>a</w:t>
      </w:r>
      <w:r w:rsidRPr="00CA0729">
        <w:rPr>
          <w:rFonts w:ascii="Arial" w:eastAsia="Times New Roman" w:hAnsi="Arial" w:cs="Arial"/>
          <w:szCs w:val="24"/>
        </w:rPr>
        <w:t>pplications that meet any of the following criteria will be automatically disqualified and will not be scored at the Area VII level:</w:t>
      </w:r>
    </w:p>
    <w:p w:rsidR="00CA0729" w:rsidRPr="00CA0729" w:rsidRDefault="00CA0729" w:rsidP="00CA0729">
      <w:pPr>
        <w:pStyle w:val="ListParagraph"/>
        <w:numPr>
          <w:ilvl w:val="0"/>
          <w:numId w:val="4"/>
        </w:numPr>
        <w:spacing w:before="100" w:beforeAutospacing="1" w:after="0" w:line="240" w:lineRule="auto"/>
        <w:rPr>
          <w:rFonts w:ascii="Arial" w:eastAsia="Times New Roman" w:hAnsi="Arial" w:cs="Arial"/>
          <w:szCs w:val="24"/>
        </w:rPr>
      </w:pPr>
      <w:r w:rsidRPr="00CA0729">
        <w:rPr>
          <w:rFonts w:ascii="Arial" w:eastAsia="Times New Roman" w:hAnsi="Arial" w:cs="Arial"/>
          <w:szCs w:val="24"/>
        </w:rPr>
        <w:t>Missing signatures</w:t>
      </w:r>
    </w:p>
    <w:p w:rsidR="00CA0729" w:rsidRPr="00CA0729" w:rsidRDefault="00CA0729" w:rsidP="00CA0729">
      <w:pPr>
        <w:pStyle w:val="ListParagraph"/>
        <w:numPr>
          <w:ilvl w:val="0"/>
          <w:numId w:val="4"/>
        </w:numPr>
        <w:spacing w:before="100" w:beforeAutospacing="1" w:after="0" w:line="240" w:lineRule="auto"/>
        <w:rPr>
          <w:rFonts w:ascii="Arial" w:eastAsia="Times New Roman" w:hAnsi="Arial" w:cs="Arial"/>
          <w:szCs w:val="24"/>
        </w:rPr>
      </w:pPr>
      <w:r w:rsidRPr="00CA0729">
        <w:rPr>
          <w:rFonts w:ascii="Arial" w:eastAsia="Times New Roman" w:hAnsi="Arial" w:cs="Arial"/>
          <w:szCs w:val="24"/>
        </w:rPr>
        <w:t>Application not complete</w:t>
      </w:r>
    </w:p>
    <w:p w:rsidR="00CA0729" w:rsidRPr="00CA0729" w:rsidRDefault="00CA0729" w:rsidP="00CA0729">
      <w:pPr>
        <w:pStyle w:val="ListParagraph"/>
        <w:numPr>
          <w:ilvl w:val="0"/>
          <w:numId w:val="4"/>
        </w:numPr>
        <w:spacing w:before="100" w:beforeAutospacing="1" w:after="0" w:line="240" w:lineRule="auto"/>
        <w:rPr>
          <w:rFonts w:ascii="Arial" w:eastAsia="Times New Roman" w:hAnsi="Arial" w:cs="Arial"/>
          <w:szCs w:val="24"/>
        </w:rPr>
      </w:pPr>
      <w:r w:rsidRPr="00CA0729">
        <w:rPr>
          <w:rFonts w:ascii="Arial" w:eastAsia="Times New Roman" w:hAnsi="Arial" w:cs="Arial"/>
          <w:szCs w:val="24"/>
        </w:rPr>
        <w:t>Missing FAFSA verification page</w:t>
      </w:r>
    </w:p>
    <w:p w:rsidR="00CA0729" w:rsidRPr="00CA0729" w:rsidRDefault="00CA0729" w:rsidP="00CA0729">
      <w:pPr>
        <w:pStyle w:val="ListParagraph"/>
        <w:numPr>
          <w:ilvl w:val="0"/>
          <w:numId w:val="4"/>
        </w:numPr>
        <w:spacing w:before="100" w:beforeAutospacing="1" w:after="0" w:line="240" w:lineRule="auto"/>
        <w:rPr>
          <w:rFonts w:ascii="Arial" w:eastAsia="Times New Roman" w:hAnsi="Arial" w:cs="Arial"/>
          <w:szCs w:val="24"/>
        </w:rPr>
      </w:pPr>
      <w:r w:rsidRPr="00CA0729">
        <w:rPr>
          <w:rFonts w:ascii="Arial" w:eastAsia="Times New Roman" w:hAnsi="Arial" w:cs="Arial"/>
          <w:szCs w:val="24"/>
        </w:rPr>
        <w:t>Missing transcript</w:t>
      </w:r>
    </w:p>
    <w:p w:rsidR="00CA0729" w:rsidRPr="00CA0729" w:rsidRDefault="00CA0729" w:rsidP="00CA0729">
      <w:pPr>
        <w:pStyle w:val="ListParagraph"/>
        <w:numPr>
          <w:ilvl w:val="0"/>
          <w:numId w:val="4"/>
        </w:numPr>
        <w:spacing w:before="100" w:beforeAutospacing="1" w:after="0" w:line="240" w:lineRule="auto"/>
        <w:rPr>
          <w:rFonts w:ascii="Arial" w:eastAsia="Times New Roman" w:hAnsi="Arial" w:cs="Arial"/>
          <w:szCs w:val="24"/>
        </w:rPr>
      </w:pPr>
      <w:r w:rsidRPr="00CA0729">
        <w:rPr>
          <w:rFonts w:ascii="Arial" w:eastAsia="Times New Roman" w:hAnsi="Arial" w:cs="Arial"/>
          <w:szCs w:val="24"/>
        </w:rPr>
        <w:t xml:space="preserve">Missing test score verification page - </w:t>
      </w:r>
      <w:r>
        <w:rPr>
          <w:rFonts w:ascii="Arial" w:eastAsia="Times New Roman" w:hAnsi="Arial" w:cs="Arial"/>
          <w:szCs w:val="24"/>
        </w:rPr>
        <w:t>m</w:t>
      </w:r>
      <w:r w:rsidRPr="00CA0729">
        <w:rPr>
          <w:rFonts w:ascii="Arial" w:eastAsia="Times New Roman" w:hAnsi="Arial" w:cs="Arial"/>
          <w:szCs w:val="24"/>
        </w:rPr>
        <w:t>ust have at minimum SAT OR ACT score</w:t>
      </w:r>
    </w:p>
    <w:p w:rsidR="00CA0729" w:rsidRPr="00CA0729" w:rsidRDefault="00CA0729" w:rsidP="00CA0729">
      <w:pPr>
        <w:pStyle w:val="ListParagraph"/>
        <w:numPr>
          <w:ilvl w:val="0"/>
          <w:numId w:val="4"/>
        </w:numPr>
        <w:spacing w:before="100" w:beforeAutospacing="1" w:after="0" w:line="240" w:lineRule="auto"/>
        <w:rPr>
          <w:rFonts w:ascii="Arial" w:eastAsia="Times New Roman" w:hAnsi="Arial" w:cs="Arial"/>
          <w:szCs w:val="24"/>
        </w:rPr>
      </w:pPr>
      <w:r w:rsidRPr="00CA0729">
        <w:rPr>
          <w:rFonts w:ascii="Arial" w:eastAsia="Times New Roman" w:hAnsi="Arial" w:cs="Arial"/>
          <w:szCs w:val="24"/>
        </w:rPr>
        <w:t>Test score too low - min SAT 1000 - min ACT 19 ONE of these must be the min or higher</w:t>
      </w:r>
    </w:p>
    <w:p w:rsidR="00CA0729" w:rsidRDefault="00CA0729" w:rsidP="00CA0729">
      <w:pPr>
        <w:pStyle w:val="ListParagraph"/>
        <w:numPr>
          <w:ilvl w:val="0"/>
          <w:numId w:val="4"/>
        </w:numPr>
        <w:spacing w:before="100" w:beforeAutospacing="1" w:after="0" w:line="240" w:lineRule="auto"/>
        <w:rPr>
          <w:rFonts w:ascii="Arial" w:eastAsia="Times New Roman" w:hAnsi="Arial" w:cs="Arial"/>
          <w:szCs w:val="24"/>
        </w:rPr>
      </w:pPr>
      <w:r w:rsidRPr="00CA0729">
        <w:rPr>
          <w:rFonts w:ascii="Arial" w:eastAsia="Times New Roman" w:hAnsi="Arial" w:cs="Arial"/>
          <w:szCs w:val="24"/>
        </w:rPr>
        <w:t>Incompletion of the advisor signature </w:t>
      </w:r>
    </w:p>
    <w:p w:rsidR="00CA0729" w:rsidRPr="00CA0729" w:rsidRDefault="00CA0729" w:rsidP="00CA0729">
      <w:pPr>
        <w:pStyle w:val="ListParagraph"/>
        <w:spacing w:before="100" w:beforeAutospacing="1" w:after="0" w:line="240" w:lineRule="auto"/>
        <w:ind w:left="1305"/>
        <w:rPr>
          <w:rFonts w:ascii="Arial" w:eastAsia="Times New Roman" w:hAnsi="Arial" w:cs="Arial"/>
          <w:szCs w:val="24"/>
        </w:rPr>
      </w:pPr>
    </w:p>
    <w:p w:rsidR="00CA0729" w:rsidRDefault="00CA0729" w:rsidP="00CA0729">
      <w:pPr>
        <w:spacing w:after="0" w:line="240" w:lineRule="auto"/>
        <w:rPr>
          <w:rFonts w:ascii="Arial" w:eastAsia="Times New Roman" w:hAnsi="Arial" w:cs="Arial"/>
          <w:szCs w:val="24"/>
        </w:rPr>
      </w:pPr>
      <w:r w:rsidRPr="00CA0729">
        <w:rPr>
          <w:rFonts w:ascii="Arial" w:eastAsia="Times New Roman" w:hAnsi="Arial" w:cs="Arial"/>
          <w:b/>
          <w:bCs/>
          <w:szCs w:val="24"/>
        </w:rPr>
        <w:t>F</w:t>
      </w:r>
      <w:r>
        <w:rPr>
          <w:rFonts w:ascii="Arial" w:eastAsia="Times New Roman" w:hAnsi="Arial" w:cs="Arial"/>
          <w:b/>
          <w:bCs/>
          <w:szCs w:val="24"/>
        </w:rPr>
        <w:t>requently Asked Questions</w:t>
      </w:r>
    </w:p>
    <w:p w:rsidR="00CA0729" w:rsidRPr="00CA0729" w:rsidRDefault="00CA0729" w:rsidP="00CA0729">
      <w:pPr>
        <w:spacing w:after="0" w:line="240" w:lineRule="auto"/>
        <w:rPr>
          <w:rFonts w:ascii="Arial" w:eastAsia="Times New Roman" w:hAnsi="Arial" w:cs="Arial"/>
          <w:szCs w:val="24"/>
        </w:rPr>
      </w:pPr>
      <w:r w:rsidRPr="00CA0729">
        <w:rPr>
          <w:rFonts w:ascii="Arial" w:eastAsia="Times New Roman" w:hAnsi="Arial" w:cs="Arial"/>
          <w:szCs w:val="24"/>
        </w:rPr>
        <w:t>SAT/ACT Scores - The minimum SAT score is 1000. The minimum ACT score is 19.</w:t>
      </w:r>
    </w:p>
    <w:p w:rsidR="00CA0729" w:rsidRPr="00CA0729" w:rsidRDefault="00CA0729" w:rsidP="00CA0729">
      <w:pPr>
        <w:spacing w:before="100" w:beforeAutospacing="1" w:after="0" w:line="240" w:lineRule="auto"/>
        <w:rPr>
          <w:rFonts w:ascii="Arial" w:eastAsia="Times New Roman" w:hAnsi="Arial" w:cs="Arial"/>
          <w:szCs w:val="24"/>
        </w:rPr>
      </w:pPr>
      <w:r w:rsidRPr="00CA0729">
        <w:rPr>
          <w:rFonts w:ascii="Arial" w:eastAsia="Times New Roman" w:hAnsi="Arial" w:cs="Arial"/>
          <w:szCs w:val="24"/>
        </w:rPr>
        <w:t>SAT/ACT Score Verification - Some schools no longer provide the official test results with the transcript. In this situation, a student must print off their test scores from the SAT/ACT official website. Their score page must have their scores and their name on the same printed page. </w:t>
      </w:r>
    </w:p>
    <w:p w:rsidR="00CA0729" w:rsidRPr="00CA0729" w:rsidRDefault="00CA0729" w:rsidP="00CA0729">
      <w:pPr>
        <w:spacing w:before="100" w:beforeAutospacing="1" w:after="0" w:line="240" w:lineRule="auto"/>
        <w:rPr>
          <w:rFonts w:ascii="Arial" w:eastAsia="Times New Roman" w:hAnsi="Arial" w:cs="Arial"/>
          <w:szCs w:val="24"/>
        </w:rPr>
      </w:pPr>
      <w:r w:rsidRPr="00CA0729">
        <w:rPr>
          <w:rFonts w:ascii="Arial" w:eastAsia="Times New Roman" w:hAnsi="Arial" w:cs="Arial"/>
          <w:szCs w:val="24"/>
        </w:rPr>
        <w:lastRenderedPageBreak/>
        <w:t>Terry Foundation Scholarship applicant - If a student is awarded a Terry Scholarship, they are automatically disqualified from receiving the Texas FFA Scholarship.</w:t>
      </w:r>
    </w:p>
    <w:p w:rsidR="00CA0729" w:rsidRPr="00CA0729" w:rsidRDefault="00CA0729" w:rsidP="00CA0729">
      <w:pPr>
        <w:spacing w:before="100" w:beforeAutospacing="1" w:after="0" w:line="240" w:lineRule="auto"/>
        <w:rPr>
          <w:rFonts w:ascii="Arial" w:eastAsia="Times New Roman" w:hAnsi="Arial" w:cs="Arial"/>
          <w:szCs w:val="24"/>
        </w:rPr>
      </w:pPr>
      <w:r w:rsidRPr="00CA0729">
        <w:rPr>
          <w:rFonts w:ascii="Arial" w:eastAsia="Times New Roman" w:hAnsi="Arial" w:cs="Arial"/>
          <w:szCs w:val="24"/>
        </w:rPr>
        <w:t>Transcript grades and/or counselor letter grades must match the individual course grades (NOT overall GPA) entered on the course grade page of the application (this is the page where all class grades and credits are entered).</w:t>
      </w:r>
    </w:p>
    <w:p w:rsidR="00CA0729" w:rsidRPr="00CA0729" w:rsidRDefault="00CA0729" w:rsidP="00CA0729">
      <w:pPr>
        <w:spacing w:before="100" w:beforeAutospacing="1" w:after="0" w:line="240" w:lineRule="auto"/>
        <w:rPr>
          <w:rFonts w:ascii="Arial" w:eastAsia="Times New Roman" w:hAnsi="Arial" w:cs="Arial"/>
          <w:szCs w:val="24"/>
        </w:rPr>
      </w:pPr>
      <w:r w:rsidRPr="00CA0729">
        <w:rPr>
          <w:rFonts w:ascii="Arial" w:eastAsia="Times New Roman" w:hAnsi="Arial" w:cs="Arial"/>
          <w:szCs w:val="24"/>
        </w:rPr>
        <w:t>Some districts don't award course credits until the end of the school year. In this case, if there is a passing grade but '0' credits for the FALL 2022 semester (senior year only), allow that student to enter .5 credits since it is understood that the student will be awarded credit at the end of the school year. This is the ONLY instance where the transcript does not have to match the application. </w:t>
      </w:r>
    </w:p>
    <w:p w:rsidR="00CA0729" w:rsidRDefault="00CA0729" w:rsidP="00CA0729">
      <w:pPr>
        <w:spacing w:before="100" w:beforeAutospacing="1" w:after="0" w:line="240" w:lineRule="auto"/>
        <w:rPr>
          <w:rFonts w:ascii="Arial" w:eastAsia="Times New Roman" w:hAnsi="Arial" w:cs="Arial"/>
          <w:szCs w:val="24"/>
        </w:rPr>
      </w:pPr>
      <w:r w:rsidRPr="00CA0729">
        <w:rPr>
          <w:rFonts w:ascii="Arial" w:eastAsia="Times New Roman" w:hAnsi="Arial" w:cs="Arial"/>
          <w:szCs w:val="24"/>
        </w:rPr>
        <w:t>The GPA that is generated on the GPA page will NOT match the GPA on the transcript. The GPA on the transcript is weighted and the GPA generated on the GPA page is NO</w:t>
      </w:r>
      <w:r w:rsidR="00364CA2">
        <w:rPr>
          <w:rFonts w:ascii="Arial" w:eastAsia="Times New Roman" w:hAnsi="Arial" w:cs="Arial"/>
          <w:szCs w:val="24"/>
        </w:rPr>
        <w:t>T</w:t>
      </w:r>
      <w:r w:rsidRPr="00CA0729">
        <w:rPr>
          <w:rFonts w:ascii="Arial" w:eastAsia="Times New Roman" w:hAnsi="Arial" w:cs="Arial"/>
          <w:szCs w:val="24"/>
        </w:rPr>
        <w:t>. </w:t>
      </w:r>
    </w:p>
    <w:p w:rsidR="00CA0729" w:rsidRDefault="00CA0729" w:rsidP="00CA0729">
      <w:pPr>
        <w:spacing w:after="0" w:line="240" w:lineRule="auto"/>
        <w:rPr>
          <w:rFonts w:ascii="Arial" w:eastAsia="Times New Roman" w:hAnsi="Arial" w:cs="Arial"/>
          <w:szCs w:val="24"/>
        </w:rPr>
      </w:pPr>
    </w:p>
    <w:p w:rsidR="00CA0729" w:rsidRDefault="00CA0729">
      <w:bookmarkStart w:id="0" w:name="_GoBack"/>
      <w:bookmarkEnd w:id="0"/>
    </w:p>
    <w:sectPr w:rsidR="00CA072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46F" w:rsidRDefault="0075546F" w:rsidP="00CA0729">
      <w:pPr>
        <w:spacing w:after="0" w:line="240" w:lineRule="auto"/>
      </w:pPr>
      <w:r>
        <w:separator/>
      </w:r>
    </w:p>
  </w:endnote>
  <w:endnote w:type="continuationSeparator" w:id="0">
    <w:p w:rsidR="0075546F" w:rsidRDefault="0075546F" w:rsidP="00CA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46F" w:rsidRDefault="0075546F" w:rsidP="00CA0729">
      <w:pPr>
        <w:spacing w:after="0" w:line="240" w:lineRule="auto"/>
      </w:pPr>
      <w:r>
        <w:separator/>
      </w:r>
    </w:p>
  </w:footnote>
  <w:footnote w:type="continuationSeparator" w:id="0">
    <w:p w:rsidR="0075546F" w:rsidRDefault="0075546F" w:rsidP="00CA0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729" w:rsidRPr="00CA0729" w:rsidRDefault="00CA0729" w:rsidP="00CA0729">
    <w:pPr>
      <w:pStyle w:val="Header"/>
      <w:jc w:val="center"/>
      <w:rPr>
        <w:rFonts w:ascii="Arial" w:hAnsi="Arial" w:cs="Arial"/>
        <w:b/>
      </w:rPr>
    </w:pPr>
    <w:r w:rsidRPr="00CA0729">
      <w:rPr>
        <w:rFonts w:ascii="Arial" w:hAnsi="Arial" w:cs="Arial"/>
        <w:b/>
      </w:rPr>
      <w:t>Area 7 Texas FFA Scholarship Memo 2-9-23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646B"/>
    <w:multiLevelType w:val="multilevel"/>
    <w:tmpl w:val="538E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94CDB"/>
    <w:multiLevelType w:val="hybridMultilevel"/>
    <w:tmpl w:val="46D006BC"/>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 w15:restartNumberingAfterBreak="0">
    <w:nsid w:val="3FE14D1C"/>
    <w:multiLevelType w:val="multilevel"/>
    <w:tmpl w:val="DEE4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65DC2"/>
    <w:multiLevelType w:val="hybridMultilevel"/>
    <w:tmpl w:val="531859F0"/>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 w15:restartNumberingAfterBreak="0">
    <w:nsid w:val="51E74BF6"/>
    <w:multiLevelType w:val="hybridMultilevel"/>
    <w:tmpl w:val="E780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29"/>
    <w:rsid w:val="00203AD8"/>
    <w:rsid w:val="00364CA2"/>
    <w:rsid w:val="0075546F"/>
    <w:rsid w:val="00CA0729"/>
    <w:rsid w:val="00FE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E371"/>
  <w15:chartTrackingRefBased/>
  <w15:docId w15:val="{DA0702CE-79A6-4090-BD8E-C02330F1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729"/>
    <w:pPr>
      <w:ind w:left="720"/>
      <w:contextualSpacing/>
    </w:pPr>
  </w:style>
  <w:style w:type="paragraph" w:styleId="Header">
    <w:name w:val="header"/>
    <w:basedOn w:val="Normal"/>
    <w:link w:val="HeaderChar"/>
    <w:uiPriority w:val="99"/>
    <w:unhideWhenUsed/>
    <w:rsid w:val="00CA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729"/>
  </w:style>
  <w:style w:type="paragraph" w:styleId="Footer">
    <w:name w:val="footer"/>
    <w:basedOn w:val="Normal"/>
    <w:link w:val="FooterChar"/>
    <w:uiPriority w:val="99"/>
    <w:unhideWhenUsed/>
    <w:rsid w:val="00CA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729"/>
  </w:style>
  <w:style w:type="character" w:styleId="Hyperlink">
    <w:name w:val="Hyperlink"/>
    <w:basedOn w:val="DefaultParagraphFont"/>
    <w:uiPriority w:val="99"/>
    <w:semiHidden/>
    <w:unhideWhenUsed/>
    <w:rsid w:val="00364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246139">
      <w:bodyDiv w:val="1"/>
      <w:marLeft w:val="0"/>
      <w:marRight w:val="0"/>
      <w:marTop w:val="0"/>
      <w:marBottom w:val="0"/>
      <w:divBdr>
        <w:top w:val="none" w:sz="0" w:space="0" w:color="auto"/>
        <w:left w:val="none" w:sz="0" w:space="0" w:color="auto"/>
        <w:bottom w:val="none" w:sz="0" w:space="0" w:color="auto"/>
        <w:right w:val="none" w:sz="0" w:space="0" w:color="auto"/>
      </w:divBdr>
      <w:divsChild>
        <w:div w:id="1586652327">
          <w:marLeft w:val="0"/>
          <w:marRight w:val="0"/>
          <w:marTop w:val="0"/>
          <w:marBottom w:val="0"/>
          <w:divBdr>
            <w:top w:val="none" w:sz="0" w:space="0" w:color="auto"/>
            <w:left w:val="none" w:sz="0" w:space="0" w:color="auto"/>
            <w:bottom w:val="none" w:sz="0" w:space="0" w:color="auto"/>
            <w:right w:val="none" w:sz="0" w:space="0" w:color="auto"/>
          </w:divBdr>
          <w:divsChild>
            <w:div w:id="8469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arzombek@fisd.us" TargetMode="External"/><Relationship Id="rId3" Type="http://schemas.openxmlformats.org/officeDocument/2006/relationships/settings" Target="settings.xml"/><Relationship Id="rId7" Type="http://schemas.openxmlformats.org/officeDocument/2006/relationships/hyperlink" Target="https://www.texasffa.org/ffa-scholarshi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yla.williamson@mv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Kyla</dc:creator>
  <cp:keywords/>
  <dc:description/>
  <cp:lastModifiedBy>Williamson, Kyla</cp:lastModifiedBy>
  <cp:revision>1</cp:revision>
  <dcterms:created xsi:type="dcterms:W3CDTF">2023-02-09T15:41:00Z</dcterms:created>
  <dcterms:modified xsi:type="dcterms:W3CDTF">2023-02-09T16:28:00Z</dcterms:modified>
</cp:coreProperties>
</file>